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9E" w:rsidRPr="001458D6" w:rsidRDefault="00551D9E" w:rsidP="00551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58D6">
        <w:rPr>
          <w:rFonts w:ascii="Times New Roman" w:hAnsi="Times New Roman" w:cs="Times New Roman"/>
          <w:sz w:val="24"/>
          <w:szCs w:val="24"/>
        </w:rPr>
        <w:t>«Детский сад № 34» общеразвивающего вида с приоритетным осуществлением интеллектуального развития детей.</w:t>
      </w:r>
    </w:p>
    <w:p w:rsidR="00551D9E" w:rsidRDefault="00551D9E" w:rsidP="00551D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551D9E" w:rsidRDefault="00551D9E" w:rsidP="00551D9E">
      <w:pPr>
        <w:rPr>
          <w:rFonts w:ascii="Times New Roman" w:hAnsi="Times New Roman" w:cs="Times New Roman"/>
          <w:b/>
          <w:sz w:val="28"/>
          <w:szCs w:val="28"/>
        </w:rPr>
      </w:pPr>
    </w:p>
    <w:p w:rsidR="00551D9E" w:rsidRDefault="00551D9E" w:rsidP="00551D9E">
      <w:pPr>
        <w:rPr>
          <w:rFonts w:ascii="Times New Roman" w:hAnsi="Times New Roman" w:cs="Times New Roman"/>
          <w:b/>
          <w:sz w:val="28"/>
          <w:szCs w:val="28"/>
        </w:rPr>
      </w:pPr>
    </w:p>
    <w:p w:rsidR="00551D9E" w:rsidRDefault="00551D9E" w:rsidP="00551D9E">
      <w:pPr>
        <w:rPr>
          <w:rFonts w:ascii="Times New Roman" w:hAnsi="Times New Roman" w:cs="Times New Roman"/>
          <w:b/>
          <w:sz w:val="28"/>
          <w:szCs w:val="28"/>
        </w:rPr>
      </w:pPr>
    </w:p>
    <w:p w:rsidR="00551D9E" w:rsidRDefault="00551D9E" w:rsidP="00551D9E">
      <w:pPr>
        <w:rPr>
          <w:rFonts w:ascii="Times New Roman" w:hAnsi="Times New Roman" w:cs="Times New Roman"/>
          <w:b/>
          <w:sz w:val="28"/>
          <w:szCs w:val="28"/>
        </w:rPr>
      </w:pPr>
    </w:p>
    <w:p w:rsidR="00551D9E" w:rsidRPr="00D021A0" w:rsidRDefault="00551D9E" w:rsidP="00551D9E">
      <w:pPr>
        <w:rPr>
          <w:rFonts w:ascii="Indycton Ucs" w:hAnsi="Indycton Ucs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D021A0">
        <w:rPr>
          <w:rFonts w:ascii="Indycton Ucs" w:hAnsi="Indycton Ucs" w:cs="Times New Roman"/>
          <w:b/>
          <w:color w:val="C00000"/>
          <w:sz w:val="28"/>
          <w:szCs w:val="28"/>
        </w:rPr>
        <w:t>Проект</w:t>
      </w:r>
    </w:p>
    <w:p w:rsidR="00551D9E" w:rsidRDefault="00551D9E" w:rsidP="00551D9E">
      <w:pPr>
        <w:jc w:val="center"/>
        <w:rPr>
          <w:rFonts w:ascii="Cambria" w:hAnsi="Cambria" w:cs="Cambria"/>
          <w:b/>
          <w:color w:val="C00000"/>
          <w:sz w:val="28"/>
          <w:szCs w:val="28"/>
        </w:rPr>
      </w:pPr>
      <w:r w:rsidRPr="00D021A0">
        <w:rPr>
          <w:rFonts w:ascii="Cambria" w:hAnsi="Cambria" w:cs="Cambria"/>
          <w:b/>
          <w:color w:val="C00000"/>
          <w:sz w:val="28"/>
          <w:szCs w:val="28"/>
        </w:rPr>
        <w:t>«</w:t>
      </w:r>
      <w:r w:rsidRPr="00D021A0">
        <w:rPr>
          <w:rFonts w:ascii="Indycton Ucs" w:hAnsi="Indycton Ucs" w:cs="Indycton Ucs"/>
          <w:b/>
          <w:color w:val="C00000"/>
          <w:sz w:val="28"/>
          <w:szCs w:val="28"/>
        </w:rPr>
        <w:t>Откуда</w:t>
      </w:r>
      <w:r w:rsidRPr="00D021A0">
        <w:rPr>
          <w:rFonts w:ascii="Indycton Ucs" w:hAnsi="Indycton Ucs" w:cs="Times New Roman"/>
          <w:b/>
          <w:color w:val="C00000"/>
          <w:sz w:val="28"/>
          <w:szCs w:val="28"/>
        </w:rPr>
        <w:t xml:space="preserve"> </w:t>
      </w:r>
      <w:r w:rsidRPr="00D021A0">
        <w:rPr>
          <w:rFonts w:ascii="Indycton Ucs" w:hAnsi="Indycton Ucs" w:cs="Indycton Ucs"/>
          <w:b/>
          <w:color w:val="C00000"/>
          <w:sz w:val="28"/>
          <w:szCs w:val="28"/>
        </w:rPr>
        <w:t>пришла</w:t>
      </w:r>
      <w:r w:rsidRPr="00D021A0">
        <w:rPr>
          <w:rFonts w:ascii="Indycton Ucs" w:hAnsi="Indycton Ucs" w:cs="Times New Roman"/>
          <w:b/>
          <w:color w:val="C00000"/>
          <w:sz w:val="28"/>
          <w:szCs w:val="28"/>
        </w:rPr>
        <w:t xml:space="preserve"> </w:t>
      </w:r>
      <w:r w:rsidRPr="00D021A0">
        <w:rPr>
          <w:rFonts w:ascii="Indycton Ucs" w:hAnsi="Indycton Ucs" w:cs="Indycton Ucs"/>
          <w:b/>
          <w:color w:val="C00000"/>
          <w:sz w:val="28"/>
          <w:szCs w:val="28"/>
        </w:rPr>
        <w:t>книга</w:t>
      </w:r>
      <w:r w:rsidRPr="00D021A0">
        <w:rPr>
          <w:rFonts w:ascii="Cambria" w:hAnsi="Cambria" w:cs="Cambria"/>
          <w:b/>
          <w:color w:val="C00000"/>
          <w:sz w:val="28"/>
          <w:szCs w:val="28"/>
        </w:rPr>
        <w:t>»</w:t>
      </w:r>
    </w:p>
    <w:p w:rsidR="00551D9E" w:rsidRPr="00D021A0" w:rsidRDefault="00551D9E" w:rsidP="00551D9E">
      <w:pPr>
        <w:jc w:val="center"/>
        <w:rPr>
          <w:rFonts w:ascii="Indycton Ucs" w:hAnsi="Indycton Ucs" w:cs="Times New Roman"/>
          <w:b/>
          <w:color w:val="C00000"/>
          <w:sz w:val="28"/>
          <w:szCs w:val="28"/>
        </w:rPr>
      </w:pPr>
      <w:r w:rsidRPr="00D021A0">
        <w:rPr>
          <w:rFonts w:ascii="Indycton Ucs" w:hAnsi="Indycton Ucs" w:cs="Times New Roman"/>
          <w:b/>
          <w:color w:val="C00000"/>
          <w:sz w:val="28"/>
          <w:szCs w:val="28"/>
        </w:rPr>
        <w:t xml:space="preserve"> </w:t>
      </w:r>
      <w:r w:rsidRPr="00D021A0">
        <w:rPr>
          <w:rFonts w:ascii="Indycton Ucs" w:hAnsi="Indycton Ucs" w:cs="Indycton Ucs"/>
          <w:b/>
          <w:color w:val="C00000"/>
          <w:sz w:val="28"/>
          <w:szCs w:val="28"/>
        </w:rPr>
        <w:t>для</w:t>
      </w:r>
      <w:r w:rsidRPr="00D021A0">
        <w:rPr>
          <w:rFonts w:ascii="Indycton Ucs" w:hAnsi="Indycton Ucs" w:cs="Times New Roman"/>
          <w:b/>
          <w:color w:val="C00000"/>
          <w:sz w:val="28"/>
          <w:szCs w:val="28"/>
        </w:rPr>
        <w:t xml:space="preserve"> </w:t>
      </w:r>
      <w:r w:rsidRPr="00D021A0">
        <w:rPr>
          <w:rFonts w:ascii="Indycton Ucs" w:hAnsi="Indycton Ucs" w:cs="Indycton Ucs"/>
          <w:b/>
          <w:color w:val="C00000"/>
          <w:sz w:val="28"/>
          <w:szCs w:val="28"/>
        </w:rPr>
        <w:t>детей</w:t>
      </w:r>
      <w:r w:rsidRPr="00D021A0">
        <w:rPr>
          <w:rFonts w:ascii="Indycton Ucs" w:hAnsi="Indycton Ucs" w:cs="Times New Roman"/>
          <w:b/>
          <w:color w:val="C00000"/>
          <w:sz w:val="28"/>
          <w:szCs w:val="28"/>
        </w:rPr>
        <w:t xml:space="preserve"> </w:t>
      </w:r>
      <w:r w:rsidRPr="00D021A0">
        <w:rPr>
          <w:rFonts w:ascii="Indycton Ucs" w:hAnsi="Indycton Ucs" w:cs="Indycton Ucs"/>
          <w:b/>
          <w:color w:val="C00000"/>
          <w:sz w:val="28"/>
          <w:szCs w:val="28"/>
        </w:rPr>
        <w:t>старшего</w:t>
      </w:r>
      <w:r w:rsidRPr="00D021A0">
        <w:rPr>
          <w:rFonts w:ascii="Indycton Ucs" w:hAnsi="Indycton Ucs" w:cs="Times New Roman"/>
          <w:b/>
          <w:color w:val="C00000"/>
          <w:sz w:val="28"/>
          <w:szCs w:val="28"/>
        </w:rPr>
        <w:t xml:space="preserve"> дошкольного возраста.</w:t>
      </w:r>
    </w:p>
    <w:p w:rsidR="00551D9E" w:rsidRDefault="00551D9E" w:rsidP="0055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9E" w:rsidRDefault="00551D9E" w:rsidP="0055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9E" w:rsidRDefault="00551D9E" w:rsidP="0055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9E" w:rsidRDefault="00551D9E" w:rsidP="0055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9E" w:rsidRDefault="00551D9E" w:rsidP="0055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9E" w:rsidRDefault="00551D9E" w:rsidP="0055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9E" w:rsidRDefault="00551D9E" w:rsidP="0055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9E" w:rsidRDefault="00551D9E" w:rsidP="0055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9E" w:rsidRPr="00D021A0" w:rsidRDefault="00551D9E" w:rsidP="00551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021A0">
        <w:rPr>
          <w:rFonts w:ascii="Times New Roman" w:hAnsi="Times New Roman" w:cs="Times New Roman"/>
          <w:sz w:val="24"/>
          <w:szCs w:val="24"/>
        </w:rPr>
        <w:t>Проект разработан:</w:t>
      </w:r>
    </w:p>
    <w:p w:rsidR="00551D9E" w:rsidRPr="00D021A0" w:rsidRDefault="00551D9E" w:rsidP="00551D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21A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21A0">
        <w:rPr>
          <w:rFonts w:ascii="Times New Roman" w:hAnsi="Times New Roman" w:cs="Times New Roman"/>
          <w:sz w:val="24"/>
          <w:szCs w:val="24"/>
        </w:rPr>
        <w:t xml:space="preserve">Божко </w:t>
      </w:r>
      <w:r>
        <w:rPr>
          <w:rFonts w:ascii="Times New Roman" w:hAnsi="Times New Roman" w:cs="Times New Roman"/>
          <w:sz w:val="24"/>
          <w:szCs w:val="24"/>
        </w:rPr>
        <w:t>Еленой Николаевной</w:t>
      </w:r>
    </w:p>
    <w:p w:rsidR="00551D9E" w:rsidRPr="00D021A0" w:rsidRDefault="00551D9E" w:rsidP="00551D9E">
      <w:pPr>
        <w:pStyle w:val="a3"/>
        <w:jc w:val="center"/>
        <w:rPr>
          <w:rFonts w:ascii="Times New Roman" w:hAnsi="Times New Roman" w:cs="Times New Roman"/>
          <w:i/>
        </w:rPr>
      </w:pPr>
      <w:r w:rsidRPr="00D021A0">
        <w:rPr>
          <w:rFonts w:ascii="Times New Roman" w:hAnsi="Times New Roman" w:cs="Times New Roman"/>
          <w:i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</w:t>
      </w:r>
      <w:r w:rsidRPr="00D021A0">
        <w:rPr>
          <w:rFonts w:ascii="Times New Roman" w:hAnsi="Times New Roman" w:cs="Times New Roman"/>
          <w:i/>
        </w:rPr>
        <w:t xml:space="preserve">  воспитателем высшей </w:t>
      </w:r>
    </w:p>
    <w:p w:rsidR="00551D9E" w:rsidRPr="00D021A0" w:rsidRDefault="00551D9E" w:rsidP="00551D9E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</w:t>
      </w:r>
      <w:r w:rsidRPr="00D021A0">
        <w:rPr>
          <w:rFonts w:ascii="Times New Roman" w:hAnsi="Times New Roman" w:cs="Times New Roman"/>
          <w:i/>
        </w:rPr>
        <w:t>квалификационной категории</w:t>
      </w:r>
    </w:p>
    <w:p w:rsidR="00551D9E" w:rsidRDefault="00551D9E" w:rsidP="00551D9E">
      <w:pPr>
        <w:rPr>
          <w:rFonts w:ascii="Times New Roman" w:hAnsi="Times New Roman" w:cs="Times New Roman"/>
          <w:b/>
          <w:sz w:val="28"/>
          <w:szCs w:val="28"/>
        </w:rPr>
      </w:pPr>
    </w:p>
    <w:p w:rsidR="00AB34C4" w:rsidRDefault="00AB34C4">
      <w:bookmarkStart w:id="0" w:name="_GoBack"/>
      <w:bookmarkEnd w:id="0"/>
    </w:p>
    <w:sectPr w:rsidR="00AB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dycton Ucs">
    <w:charset w:val="CC"/>
    <w:family w:val="auto"/>
    <w:pitch w:val="variable"/>
    <w:sig w:usb0="80000203" w:usb1="00000000" w:usb2="00000000" w:usb3="00000000" w:csb0="00000005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20"/>
    <w:rsid w:val="00551D9E"/>
    <w:rsid w:val="00AB34C4"/>
    <w:rsid w:val="00A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7E9D5-F65B-41CB-84CB-F5FB1967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Макарычева</dc:creator>
  <cp:keywords/>
  <dc:description/>
  <cp:lastModifiedBy>Елена Макарычева</cp:lastModifiedBy>
  <cp:revision>2</cp:revision>
  <dcterms:created xsi:type="dcterms:W3CDTF">2020-03-19T21:37:00Z</dcterms:created>
  <dcterms:modified xsi:type="dcterms:W3CDTF">2020-03-19T21:37:00Z</dcterms:modified>
</cp:coreProperties>
</file>